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9 (NEW). PL 1993, c. 410, §E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4-A.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A.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A.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