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w:t>
        <w:t xml:space="preserve">.  </w:t>
      </w:r>
      <w:r>
        <w:rPr>
          <w:b/>
        </w:rPr>
        <w:t xml:space="preserve">Advisory Committee on Single State 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792, §8 (NEW). PL 1989, c. 503, §B17 (AMD). PL 1991, c. 780, §Y46 (AMD).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§1658. Advisory Committee on Single State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 Advisory Committee on Single State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§1658. ADVISORY COMMITTEE ON SINGLE STATE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