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17002</w:t>
        <w:t xml:space="preserve">.  </w:t>
      </w:r>
      <w:r>
        <w:rPr>
          <w:b/>
        </w:rPr>
        <w:t xml:space="preserve">Committee to Advise the Department of Human Services on AIDS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§17002. Committee to Advise the Department of Human Services on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§17002. Committee to Advise the Department of Human Services on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§17002. COMMITTEE TO ADVISE THE DEPARTMENT OF HUMAN SERVICES ON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