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§200-N. Confidential attorney-client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§200-N. CONFIDENTIAL ATTORNEY-CLIENT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