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20078</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§§Y9,10 (AMD). PL 1991, c. 850, §§11-14 (AMD). PL 1991, c. 850,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§20078. Board of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§20078. Board of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§20078. BOARD OF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