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Purposes</w:t>
      </w:r>
    </w:p>
    <w:p>
      <w:pPr>
        <w:jc w:val="both"/>
        <w:spacing w:before="100" w:after="100"/>
        <w:ind w:start="360"/>
        <w:ind w:firstLine="360"/>
      </w:pPr>
      <w:r>
        <w:rPr/>
      </w:r>
      <w:r>
        <w:rPr/>
      </w:r>
      <w:r>
        <w:t xml:space="preserve">The purposes of this program are:</w:t>
      </w:r>
      <w:r>
        <w:t xml:space="preserve">  </w:t>
      </w:r>
      <w:r xmlns:wp="http://schemas.openxmlformats.org/drawingml/2010/wordprocessingDrawing" xmlns:w15="http://schemas.microsoft.com/office/word/2012/wordml">
        <w:rPr>
          <w:rFonts w:ascii="Arial" w:hAnsi="Arial" w:cs="Arial"/>
          <w:sz w:val="22"/>
          <w:szCs w:val="22"/>
        </w:rPr>
        <w:t xml:space="preserve">[PL 1967, c. 493 (NEW).]</w:t>
      </w:r>
    </w:p>
    <w:p>
      <w:pPr>
        <w:jc w:val="both"/>
        <w:spacing w:before="100" w:after="0"/>
        <w:ind w:start="360"/>
        <w:ind w:firstLine="360"/>
      </w:pPr>
      <w:r>
        <w:rPr>
          <w:b/>
        </w:rPr>
        <w:t>1</w:t>
        <w:t xml:space="preserve">.  </w:t>
      </w:r>
      <w:r>
        <w:rPr>
          <w:b/>
        </w:rPr>
        <w:t xml:space="preserve">Selection.</w:t>
        <w:t xml:space="preserve"> </w:t>
      </w:r>
      <w:r>
        <w:t xml:space="preserve"> </w:t>
      </w:r>
      <w:r>
        <w:t xml:space="preserve">To attract and select college students with ambition and talent for temporary internships within Maine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2</w:t>
        <w:t xml:space="preserve">.  </w:t>
      </w:r>
      <w:r>
        <w:rPr>
          <w:b/>
        </w:rPr>
        <w:t xml:space="preserve">Placement.</w:t>
        <w:t xml:space="preserve"> </w:t>
      </w:r>
      <w:r>
        <w:t xml:space="preserve"> </w:t>
      </w:r>
      <w:r>
        <w:t xml:space="preserve">To place each intern in a position of some responsibility where the intern can contribute ideas, enthusiasm and ingenuity while completing a project under the direction of a responsible state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§39 (COR).]</w:t>
      </w:r>
    </w:p>
    <w:p>
      <w:pPr>
        <w:jc w:val="both"/>
        <w:spacing w:before="100" w:after="0"/>
        <w:ind w:start="360"/>
        <w:ind w:firstLine="360"/>
      </w:pPr>
      <w:r>
        <w:rPr>
          <w:b/>
        </w:rPr>
        <w:t>3</w:t>
        <w:t xml:space="preserve">.  </w:t>
      </w:r>
      <w:r>
        <w:rPr>
          <w:b/>
        </w:rPr>
        <w:t xml:space="preserve">Liaison.</w:t>
        <w:t xml:space="preserve"> </w:t>
      </w:r>
      <w:r>
        <w:t xml:space="preserve"> </w:t>
      </w:r>
      <w:r>
        <w:t xml:space="preserve">To encourage liaison between State Government and the various institutions of higher learning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w:pPr>
        <w:jc w:val="both"/>
        <w:spacing w:before="100" w:after="0"/>
        <w:ind w:start="360"/>
        <w:ind w:firstLine="360"/>
      </w:pPr>
      <w:r>
        <w:rPr>
          <w:b/>
        </w:rPr>
        <w:t>4</w:t>
        <w:t xml:space="preserve">.  </w:t>
      </w:r>
      <w:r>
        <w:rPr>
          <w:b/>
        </w:rPr>
        <w:t xml:space="preserve">Recommendations.</w:t>
        <w:t xml:space="preserve"> </w:t>
      </w:r>
      <w:r>
        <w:t xml:space="preserve"> </w:t>
      </w:r>
      <w:r>
        <w:t xml:space="preserve">To formulate recommendations for improving the intern program and for attracting college graduates with outstanding potential into permanent positions of state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RR 2023, c. 2, Pt. B,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