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Division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§1 (AMD). PL 1985, c. 527, §3 (AMD). PL 1991, c. 9, §I1 (AMD). PL 1991, c. 622, §J3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§3514. DIVISION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