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1985, c. 785, §A79 (AMD).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§7006.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