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Condemnation of diseased animals</w:t>
      </w:r>
    </w:p>
    <w:p>
      <w:pPr>
        <w:jc w:val="both"/>
        <w:spacing w:before="100" w:after="100"/>
        <w:ind w:start="360"/>
        <w:ind w:firstLine="360"/>
      </w:pPr>
      <w:r>
        <w:rPr/>
      </w:r>
      <w:r>
        <w:rPr/>
      </w:r>
      <w:r>
        <w:t xml:space="preserve">The commissioner may, when the commissioner considers it necessary, condemn and take possession of diseased or exposed domestic animals, or domestic animals suspected of being diseased or exposed, for diagnostic purposes, and may pay the owner for the same, health, condition and market value being considered. This condemnation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[RR 2021, c. 1, Pt. B, §128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§123 (AMD). RR 2021, c. 1, Pt. B, §128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Condemnation of diseased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Condemnation of diseased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§1802. CONDEMNATION OF DISEASED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