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Food labeled or advertised as natural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1981, c. 314 (AMD). PL 1999, c. 547, §B78 (AMD). PL 1999, c. 547, §B80 (AFF). PL 2003, c. 220,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Food labeled or advertised as natural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Food labeled or advertised as natural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§552. FOOD LABELED OR ADVERTISED AS NATURAL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