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976</w:t>
        <w:t xml:space="preserve">.  </w:t>
      </w:r>
      <w:r>
        <w:rPr>
          <w:b/>
        </w:rPr>
        <w:t xml:space="preserve">Aroostook County office</w:t>
      </w:r>
    </w:p>
    <w:p>
      <w:pPr>
        <w:jc w:val="both"/>
        <w:spacing w:before="100" w:after="100"/>
        <w:ind w:start="360"/>
        <w:ind w:firstLine="360"/>
      </w:pPr>
      <w:r>
        <w:rPr/>
      </w:r>
      <w:r>
        <w:rPr/>
      </w:r>
      <w:r>
        <w:t xml:space="preserve">The board shall maintain or arrange for the maintenance of an office in Aroostook County located in a town most convenient to the largest number of potential users of the fund.  This office must be staffed by one or more business development specialists primarily responsible for work associated with the fund as well as other activities as defined by the board.  The business development specialists must be available in the Aroostook County office on a regular basis.</w:t>
      </w:r>
      <w:r>
        <w:t xml:space="preserve">  </w:t>
      </w:r>
      <w:r xmlns:wp="http://schemas.openxmlformats.org/drawingml/2010/wordprocessingDrawing" xmlns:w15="http://schemas.microsoft.com/office/word/2012/wordml">
        <w:rPr>
          <w:rFonts w:ascii="Arial" w:hAnsi="Arial" w:cs="Arial"/>
          <w:sz w:val="22"/>
          <w:szCs w:val="22"/>
        </w:rPr>
        <w:t xml:space="preserve">[PL 2013, c. 403, §9 (AMD).]</w:t>
      </w:r>
    </w:p>
    <w:p>
      <w:pPr>
        <w:jc w:val="both"/>
        <w:spacing w:before="100" w:after="100"/>
        <w:ind w:start="360"/>
        <w:ind w:firstLine="360"/>
      </w:pPr>
      <w:r>
        <w:rPr/>
      </w:r>
      <w:r>
        <w:rPr/>
      </w:r>
      <w:r>
        <w:t xml:space="preserve">Should the performance of the functions of the business development specialists be contracted for, this contract must be made by the board and must be awarded through competitive bidding.</w:t>
      </w:r>
      <w:r>
        <w:t xml:space="preserve">  </w:t>
      </w:r>
      <w:r xmlns:wp="http://schemas.openxmlformats.org/drawingml/2010/wordprocessingDrawing" xmlns:w15="http://schemas.microsoft.com/office/word/2012/wordml">
        <w:rPr>
          <w:rFonts w:ascii="Arial" w:hAnsi="Arial" w:cs="Arial"/>
          <w:sz w:val="22"/>
          <w:szCs w:val="22"/>
        </w:rPr>
        <w:t xml:space="preserve">[PL 2013, c. 403,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§B6 (NEW). PL 2005, c. 335, §6 (AMD). PL 2013, c. 403,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§976. Aroostook County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§976. Aroostook County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§976. AROOSTOOK COUNTY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