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Resale of tickets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"Entertainment event" means a performance, concert, exhibit, game or contest.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B</w:t>
        <w:t xml:space="preserve">.  </w:t>
      </w:r>
      <w:r>
        <w:rPr/>
      </w:r>
      <w:r>
        <w:t xml:space="preserve">"Place of entertainment" means a facility used to host an entertainment event including, but not limited to, a theater, stadium, arena, racetrack, museum or amusement park.</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C</w:t>
        <w:t xml:space="preserve">.  </w:t>
      </w:r>
      <w:r>
        <w:rPr/>
      </w:r>
      <w:r>
        <w:t xml:space="preserve">"Ticket" means documentation of a right to attend an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D</w:t>
        <w:t xml:space="preserve">.  </w:t>
      </w:r>
      <w:r>
        <w:rPr/>
      </w:r>
      <w:r>
        <w:t xml:space="preserve">"Ticket reseller" means a business entity whose primary business is the sale or resale of tickets. "Ticket reseller" does not include any of the following:</w:t>
      </w:r>
    </w:p>
    <w:p>
      <w:pPr>
        <w:jc w:val="both"/>
        <w:spacing w:before="100" w:after="0"/>
        <w:ind w:start="1080"/>
      </w:pPr>
      <w:r>
        <w:rPr/>
        <w:t>(</w:t>
        <w:t>1</w:t>
        <w:t xml:space="preserve">)  </w:t>
      </w:r>
      <w:r>
        <w:rPr/>
      </w:r>
      <w:r>
        <w:t xml:space="preserve">A nonprofit corporation as defined in </w:t>
      </w:r>
      <w:r>
        <w:t>Title 13‑B, section 102, subsection 9</w:t>
      </w:r>
      <w:r>
        <w:t xml:space="preserve">; or</w:t>
      </w:r>
    </w:p>
    <w:p>
      <w:pPr>
        <w:jc w:val="both"/>
        <w:spacing w:before="100" w:after="0"/>
        <w:ind w:start="1080"/>
      </w:pPr>
      <w:r>
        <w:rPr/>
        <w:t>(</w:t>
        <w:t>2</w:t>
        <w:t xml:space="preserve">)  </w:t>
      </w:r>
      <w:r>
        <w:rPr/>
      </w:r>
      <w:r>
        <w:t xml:space="preserve">A place of entertainment that engages in the sale or resale of tickets to entertainment events at the place of entertainment.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w:pPr>
        <w:jc w:val="both"/>
        <w:spacing w:before="100" w:after="100"/>
        <w:ind w:start="360"/>
        <w:ind w:firstLine="360"/>
      </w:pPr>
      <w:r>
        <w:rPr>
          <w:b/>
        </w:rPr>
        <w:t>2</w:t>
        <w:t xml:space="preserve">.  </w:t>
      </w:r>
      <w:r>
        <w:rPr>
          <w:b/>
        </w:rPr>
        <w:t xml:space="preserve">Refunds required.</w:t>
        <w:t xml:space="preserve"> </w:t>
      </w:r>
      <w:r>
        <w:t xml:space="preserve"> </w:t>
      </w:r>
      <w:r>
        <w:t xml:space="preserve">A ticket reseller that engages in the resale of a ticket in the State to a place of entertainment shall, upon the request of the customer, refund the amount paid by the customer for the ticket in any of the following circumstances:</w:t>
      </w:r>
    </w:p>
    <w:p>
      <w:pPr>
        <w:jc w:val="both"/>
        <w:spacing w:before="100" w:after="0"/>
        <w:ind w:start="720"/>
      </w:pPr>
      <w:r>
        <w:rPr/>
        <w:t>A</w:t>
        <w:t xml:space="preserve">.  </w:t>
      </w:r>
      <w:r>
        <w:rPr/>
      </w:r>
      <w:r>
        <w:t xml:space="preserve">The entertainment event is cancelled;</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B</w:t>
        <w:t xml:space="preserve">.  </w:t>
      </w:r>
      <w:r>
        <w:rPr/>
      </w:r>
      <w:r>
        <w:t xml:space="preserve">The ticket is not accepted by the entity holding the event because it is counterfeit or does not conform with the requirements established by the entity holding the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C</w:t>
        <w:t xml:space="preserve">.  </w:t>
      </w:r>
      <w:r>
        <w:rPr/>
      </w:r>
      <w:r>
        <w:t xml:space="preserve">The ticket is cancelled by the entity holding the entertainment event for any reason; or</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D</w:t>
        <w:t xml:space="preserve">.  </w:t>
      </w:r>
      <w:r>
        <w:rPr/>
      </w:r>
      <w:r>
        <w:t xml:space="preserve">The person who purchased the ticket does not receive the ticket in time to attend the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w:pPr>
        <w:jc w:val="both"/>
        <w:spacing w:before="100" w:after="0"/>
        <w:ind w:start="360"/>
        <w:ind w:firstLine="360"/>
      </w:pPr>
      <w:r>
        <w:rPr>
          <w:b/>
        </w:rPr>
        <w:t>3</w:t>
        <w:t xml:space="preserve">.  </w:t>
      </w:r>
      <w:r>
        <w:rPr>
          <w:b/>
        </w:rPr>
        <w:t xml:space="preserve">Penalty.</w:t>
        <w:t xml:space="preserve"> </w:t>
      </w:r>
      <w:r>
        <w:t xml:space="preserve"> </w:t>
      </w:r>
      <w:r>
        <w:t xml:space="preserve">Violation of this section is an unfair trade practice as prohibited by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Resale of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Resale of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§1301. RESALE OF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