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275-F</w:t>
        <w:t xml:space="preserve">.  </w:t>
      </w:r>
      <w:r>
        <w:rPr>
          <w:b/>
        </w:rPr>
        <w:t xml:space="preserve">Amounts payable to the Stipend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388, §8 (NEW). PL 1995, c. 408, §§8-10 (AMD). PL 1997, c. 528, §25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§275-F. Amounts payable to the Stipend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§275-F. Amounts payable to the Stipend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§275-F. AMOUNTS PAYABLE TO THE STIPEND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