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Cash reserves on deposits and accounts</w:t>
      </w:r>
    </w:p>
    <w:p>
      <w:pPr>
        <w:jc w:val="both"/>
        <w:spacing w:before="100" w:after="100"/>
        <w:ind w:start="360"/>
        <w:ind w:firstLine="360"/>
      </w:pPr>
      <w:r>
        <w:rPr/>
      </w:r>
      <w:r>
        <w:rPr/>
      </w:r>
      <w:r>
        <w:t xml:space="preserve">An uninsured bank shall maintain reserves in accordance with </w:t>
      </w:r>
      <w:r>
        <w:t>section 422‑A</w:t>
      </w:r>
      <w:r>
        <w:t xml:space="preserve">.  The superintendent may establish by rule or order additional reserve requirements for uninsured banks.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§1234. Cash reserves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Cash reserves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§1234. CASH RESERVES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