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Acts performed after no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Acts performed after noon Satur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Acts performed after noon Satur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3. ACTS PERFORMED AFTER NOON SATUR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