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§437. REPAYMENT OF NONCOMMERCIAL AND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