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149</w:t>
      </w:r>
    </w:p>
    <w:p>
      <w:pPr>
        <w:jc w:val="center"/>
        <w:ind w:start="360"/>
        <w:spacing w:before="300" w:after="300"/>
      </w:pPr>
      <w:r>
        <w:rPr>
          <w:b/>
        </w:rPr>
        <w:t xml:space="preserve">MEMBERSHIP, ACCOUNTS AND SHARES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Acts constituting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1702</w:t>
        <w:t xml:space="preserve">.  </w:t>
      </w:r>
      <w:r>
        <w:rPr>
          <w:b/>
        </w:rPr>
        <w:t xml:space="preserve">Savings accounts and savings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§1 (AMD). PL 1967, c. 149, §1 (AMD). PL 1969, c. 275, §§2-4 (AMD). PL 1971, c. 442, §4 (RPR). PL 1975, c. 500, §3 (RP). </w:t>
      </w:r>
    </w:p>
    <w:p>
      <w:pPr>
        <w:jc w:val="both"/>
        <w:spacing w:before="100" w:after="100"/>
        <w:ind w:start="1080" w:hanging="720"/>
      </w:pPr>
      <w:r>
        <w:rPr>
          <w:b/>
        </w:rPr>
        <w:t>§</w:t>
        <w:t>1703</w:t>
        <w:t xml:space="preserve">.  </w:t>
      </w:r>
      <w:r>
        <w:rPr>
          <w:b/>
        </w:rPr>
        <w:t xml:space="preserve">Limitation upon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1704</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§2 (RPR). PL 1975, c. 500, §3 (RP). </w:t>
      </w:r>
    </w:p>
    <w:p>
      <w:pPr>
        <w:jc w:val="both"/>
        <w:spacing w:before="100" w:after="100"/>
        <w:ind w:start="1080" w:hanging="720"/>
      </w:pPr>
      <w:r>
        <w:rPr>
          <w:b/>
        </w:rPr>
        <w:t>§</w:t>
        <w:t>1705</w:t>
        <w:t xml:space="preserve">.  </w:t>
      </w:r>
      <w:r>
        <w:rPr>
          <w:b/>
        </w:rPr>
        <w:t xml:space="preserve">Payment of shares of deceased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279, §1 (AMD). PL 1975, c. 500, §3 (RP). </w:t>
      </w:r>
    </w:p>
    <w:p>
      <w:pPr>
        <w:jc w:val="both"/>
        <w:spacing w:before="100" w:after="100"/>
        <w:ind w:start="1080" w:hanging="720"/>
      </w:pPr>
      <w:r>
        <w:rPr>
          <w:b/>
        </w:rPr>
        <w:t>§</w:t>
        <w:t>1706</w:t>
        <w:t xml:space="preserve">.  </w:t>
      </w:r>
      <w:r>
        <w:rPr>
          <w:b/>
        </w:rPr>
        <w:t xml:space="preserve">Shares and accounts as legal investments or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1707</w:t>
        <w:t xml:space="preserve">.  </w:t>
      </w:r>
      <w:r>
        <w:rPr>
          <w:b/>
        </w:rPr>
        <w:t xml:space="preserve">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1708</w:t>
        <w:t xml:space="preserve">.  </w:t>
      </w:r>
      <w:r>
        <w:rPr>
          <w:b/>
        </w:rPr>
        <w:t xml:space="preserve">Powers of attorney 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1709</w:t>
        <w:t xml:space="preserve">.  </w:t>
      </w:r>
      <w:r>
        <w:rPr>
          <w:b/>
        </w:rPr>
        <w:t xml:space="preserve">Joint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1710</w:t>
        <w:t xml:space="preserve">.  </w:t>
      </w:r>
      <w:r>
        <w:rPr>
          <w:b/>
        </w:rPr>
        <w:t xml:space="preserve">Pledge of accounts in joint tenancy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1711</w:t>
        <w:t xml:space="preserve">.  </w:t>
      </w:r>
      <w:r>
        <w:rPr>
          <w:b/>
        </w:rPr>
        <w:t xml:space="preserve">Transfer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1712</w:t>
        <w:t xml:space="preserve">.  </w:t>
      </w:r>
      <w:r>
        <w:rPr>
          <w:b/>
        </w:rPr>
        <w:t xml:space="preserve">Lost certificates and account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1713</w:t>
        <w:t xml:space="preserve">.  </w:t>
      </w:r>
      <w:r>
        <w:rPr>
          <w:b/>
        </w:rPr>
        <w:t xml:space="preserve">Termination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149. MEMBERSHIP, ACCOUNTS AND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149. MEMBERSHIP, ACCOUNTS AND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149. MEMBERSHIP, ACCOUNTS AND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