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Resulting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 Resulting trust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Resulting trust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§1222. RESULTING TRUST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