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3042</w:t>
        <w:t xml:space="preserve">.  </w:t>
      </w:r>
      <w:r>
        <w:rPr>
          <w:b/>
        </w:rPr>
        <w:t xml:space="preserve">Issuance; hearing; expirations;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209 (RPR). PL 1965, c. 476, §1 (AMD). PL 1967, c. 473, §2 (AMD). PL 1973, c. 585, §11 (AMD).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§3042. Issuance; hearing; expirations;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§3042. Issuance; hearing; expirations;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§3042. ISSUANCE; HEARING; EXPIRATIONS;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