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Treasurer to set up new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§652. Treasurer to set up new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Treasurer to set up new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§652. TREASURER TO SET UP NEW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